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F9AB" w14:textId="77777777" w:rsidR="000B14DF" w:rsidRDefault="000B14DF">
      <w:pPr>
        <w:pStyle w:val="address"/>
        <w:tabs>
          <w:tab w:val="left" w:pos="3780"/>
          <w:tab w:val="left" w:pos="4149"/>
        </w:tabs>
        <w:rPr>
          <w:sz w:val="16"/>
          <w:szCs w:val="16"/>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0B14DF" w14:paraId="0795178C" w14:textId="77777777">
        <w:trPr>
          <w:cantSplit/>
        </w:trPr>
        <w:tc>
          <w:tcPr>
            <w:tcW w:w="3780" w:type="dxa"/>
          </w:tcPr>
          <w:p w14:paraId="743D074F" w14:textId="77777777" w:rsidR="000B14DF" w:rsidRDefault="00000000">
            <w:pPr>
              <w:pStyle w:val="certif"/>
              <w:rPr>
                <w:rFonts w:ascii="Arial" w:hAnsi="Arial" w:cs="Arial"/>
                <w:b/>
                <w:bCs/>
                <w:lang w:val="en-US"/>
              </w:rPr>
            </w:pPr>
            <w:r>
              <w:rPr>
                <w:rFonts w:ascii="Arial" w:hAnsi="Arial" w:cs="Arial"/>
                <w:b/>
                <w:bCs/>
                <w:lang w:val="en-US"/>
              </w:rPr>
              <w:t>Issued to:</w:t>
            </w:r>
          </w:p>
        </w:tc>
        <w:tc>
          <w:tcPr>
            <w:tcW w:w="369" w:type="dxa"/>
          </w:tcPr>
          <w:p w14:paraId="644E5B02" w14:textId="77777777" w:rsidR="000B14DF" w:rsidRDefault="000B14DF">
            <w:pPr>
              <w:rPr>
                <w:rFonts w:ascii="Arial" w:hAnsi="Arial" w:cs="Arial"/>
                <w:b/>
              </w:rPr>
            </w:pPr>
          </w:p>
        </w:tc>
        <w:tc>
          <w:tcPr>
            <w:tcW w:w="6381" w:type="dxa"/>
          </w:tcPr>
          <w:p w14:paraId="2D063890" w14:textId="77777777" w:rsidR="000B14DF" w:rsidRDefault="00000000">
            <w:pPr>
              <w:pStyle w:val="PlainText"/>
              <w:rPr>
                <w:rFonts w:ascii="Arial" w:hAnsi="Arial" w:cs="Arial"/>
                <w:sz w:val="24"/>
                <w:szCs w:val="24"/>
              </w:rPr>
            </w:pPr>
            <w:r>
              <w:rPr>
                <w:rFonts w:ascii="Arial" w:hAnsi="Arial" w:cs="Arial"/>
                <w:sz w:val="24"/>
                <w:szCs w:val="24"/>
              </w:rPr>
              <w:t xml:space="preserve">Zhejiang </w:t>
            </w:r>
            <w:proofErr w:type="spellStart"/>
            <w:r>
              <w:rPr>
                <w:rFonts w:ascii="Arial" w:hAnsi="Arial" w:cs="Arial"/>
                <w:sz w:val="24"/>
                <w:szCs w:val="24"/>
              </w:rPr>
              <w:t>Sunpro</w:t>
            </w:r>
            <w:proofErr w:type="spellEnd"/>
            <w:r>
              <w:rPr>
                <w:rFonts w:ascii="Arial" w:hAnsi="Arial" w:cs="Arial"/>
                <w:sz w:val="24"/>
                <w:szCs w:val="24"/>
              </w:rPr>
              <w:t xml:space="preserve"> Power Technology Co., Ltd</w:t>
            </w:r>
          </w:p>
          <w:p w14:paraId="62B4C82C" w14:textId="77777777" w:rsidR="000B14DF" w:rsidRDefault="00000000">
            <w:pPr>
              <w:pStyle w:val="PlainText"/>
              <w:rPr>
                <w:rFonts w:ascii="Arial" w:hAnsi="Arial" w:cs="Arial"/>
                <w:sz w:val="24"/>
                <w:szCs w:val="24"/>
              </w:rPr>
            </w:pPr>
            <w:proofErr w:type="spellStart"/>
            <w:r>
              <w:rPr>
                <w:rFonts w:ascii="Arial" w:hAnsi="Arial" w:cs="Arial"/>
                <w:sz w:val="24"/>
                <w:szCs w:val="24"/>
              </w:rPr>
              <w:t>Qinggang</w:t>
            </w:r>
            <w:proofErr w:type="spellEnd"/>
            <w:r>
              <w:rPr>
                <w:rFonts w:ascii="Arial" w:hAnsi="Arial" w:cs="Arial"/>
                <w:sz w:val="24"/>
                <w:szCs w:val="24"/>
              </w:rPr>
              <w:t xml:space="preserve"> Technological Industrial Zone</w:t>
            </w:r>
          </w:p>
          <w:p w14:paraId="4C703459" w14:textId="77777777" w:rsidR="000B14DF" w:rsidRDefault="00000000">
            <w:pPr>
              <w:pStyle w:val="PlainText"/>
              <w:rPr>
                <w:rFonts w:ascii="Arial" w:hAnsi="Arial" w:cs="Arial"/>
                <w:sz w:val="24"/>
                <w:szCs w:val="24"/>
              </w:rPr>
            </w:pPr>
            <w:proofErr w:type="spellStart"/>
            <w:r>
              <w:rPr>
                <w:rFonts w:ascii="Arial" w:hAnsi="Arial" w:cs="Arial"/>
                <w:sz w:val="24"/>
                <w:szCs w:val="24"/>
              </w:rPr>
              <w:t>Yuhuan</w:t>
            </w:r>
            <w:proofErr w:type="spellEnd"/>
            <w:r>
              <w:rPr>
                <w:rFonts w:ascii="Arial" w:hAnsi="Arial" w:cs="Arial"/>
                <w:sz w:val="24"/>
                <w:szCs w:val="24"/>
              </w:rPr>
              <w:t xml:space="preserve"> Zhejiang Sheng 317606 CN</w:t>
            </w:r>
          </w:p>
        </w:tc>
      </w:tr>
      <w:tr w:rsidR="000B14DF" w14:paraId="31F315F8" w14:textId="77777777">
        <w:trPr>
          <w:cantSplit/>
          <w:trHeight w:val="418"/>
        </w:trPr>
        <w:tc>
          <w:tcPr>
            <w:tcW w:w="3780" w:type="dxa"/>
          </w:tcPr>
          <w:p w14:paraId="7DB507D5" w14:textId="77777777" w:rsidR="000B14DF" w:rsidRDefault="000B14DF">
            <w:pPr>
              <w:pStyle w:val="certif"/>
              <w:spacing w:before="0"/>
              <w:rPr>
                <w:rFonts w:ascii="Arial" w:hAnsi="Arial" w:cs="Arial"/>
                <w:b/>
                <w:bCs/>
                <w:sz w:val="24"/>
                <w:szCs w:val="16"/>
                <w:lang w:val="en-US"/>
              </w:rPr>
            </w:pPr>
          </w:p>
        </w:tc>
        <w:tc>
          <w:tcPr>
            <w:tcW w:w="369" w:type="dxa"/>
          </w:tcPr>
          <w:p w14:paraId="24FA7C81" w14:textId="77777777" w:rsidR="000B14DF" w:rsidRDefault="000B14DF">
            <w:pPr>
              <w:rPr>
                <w:rFonts w:ascii="Arial" w:hAnsi="Arial" w:cs="Arial"/>
                <w:sz w:val="24"/>
                <w:szCs w:val="16"/>
              </w:rPr>
            </w:pPr>
          </w:p>
        </w:tc>
        <w:tc>
          <w:tcPr>
            <w:tcW w:w="6381" w:type="dxa"/>
          </w:tcPr>
          <w:p w14:paraId="388719BC" w14:textId="77777777" w:rsidR="000B14DF" w:rsidRDefault="000B14DF">
            <w:pPr>
              <w:pStyle w:val="address"/>
              <w:spacing w:line="240" w:lineRule="auto"/>
              <w:rPr>
                <w:rFonts w:cs="Arial"/>
                <w:b w:val="0"/>
                <w:bCs/>
                <w:szCs w:val="24"/>
                <w:lang w:val="en-US"/>
              </w:rPr>
            </w:pPr>
          </w:p>
        </w:tc>
      </w:tr>
      <w:tr w:rsidR="000B14DF" w14:paraId="7493BFDC" w14:textId="77777777">
        <w:trPr>
          <w:cantSplit/>
        </w:trPr>
        <w:tc>
          <w:tcPr>
            <w:tcW w:w="3780" w:type="dxa"/>
            <w:vMerge w:val="restart"/>
          </w:tcPr>
          <w:p w14:paraId="559E884F" w14:textId="77777777" w:rsidR="000B14DF" w:rsidRDefault="00000000">
            <w:pPr>
              <w:pStyle w:val="certif"/>
              <w:rPr>
                <w:rFonts w:ascii="Arial" w:hAnsi="Arial" w:cs="Arial"/>
                <w:b/>
                <w:bCs/>
                <w:lang w:val="en-US"/>
              </w:rPr>
            </w:pPr>
            <w:r>
              <w:rPr>
                <w:rFonts w:ascii="Arial" w:hAnsi="Arial" w:cs="Arial"/>
                <w:b/>
                <w:bCs/>
                <w:lang w:val="en-US"/>
              </w:rPr>
              <w:t>This is to certify that</w:t>
            </w:r>
          </w:p>
          <w:p w14:paraId="3DE027E6" w14:textId="77777777" w:rsidR="000B14DF" w:rsidRDefault="0000000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5B677D4B" w14:textId="77777777" w:rsidR="000B14DF" w:rsidRDefault="000B14DF">
            <w:pPr>
              <w:rPr>
                <w:rFonts w:ascii="Arial" w:hAnsi="Arial" w:cs="Arial"/>
              </w:rPr>
            </w:pPr>
          </w:p>
        </w:tc>
        <w:tc>
          <w:tcPr>
            <w:tcW w:w="6381" w:type="dxa"/>
          </w:tcPr>
          <w:p w14:paraId="2C3E7ED0" w14:textId="77777777" w:rsidR="000B14DF" w:rsidRDefault="00000000">
            <w:pPr>
              <w:pStyle w:val="address"/>
              <w:spacing w:after="60"/>
              <w:rPr>
                <w:rFonts w:cs="Arial"/>
                <w:b w:val="0"/>
                <w:bCs/>
                <w:szCs w:val="24"/>
                <w:lang w:val="en-US"/>
              </w:rPr>
            </w:pPr>
            <w:r>
              <w:rPr>
                <w:b w:val="0"/>
                <w:bCs/>
                <w:szCs w:val="24"/>
              </w:rPr>
              <w:t>PHOTOVOLTAIC MODULES AND PANELS WITH SYSTEM VOLTAGE RATINGS OVER 600 VOLTS</w:t>
            </w:r>
          </w:p>
        </w:tc>
      </w:tr>
      <w:tr w:rsidR="000B14DF" w14:paraId="0F723FF7" w14:textId="77777777">
        <w:trPr>
          <w:cantSplit/>
        </w:trPr>
        <w:tc>
          <w:tcPr>
            <w:tcW w:w="3780" w:type="dxa"/>
            <w:vMerge/>
          </w:tcPr>
          <w:p w14:paraId="63345401" w14:textId="77777777" w:rsidR="000B14DF" w:rsidRDefault="000B14DF"/>
        </w:tc>
        <w:tc>
          <w:tcPr>
            <w:tcW w:w="369" w:type="dxa"/>
            <w:vMerge/>
          </w:tcPr>
          <w:p w14:paraId="69879895" w14:textId="77777777" w:rsidR="000B14DF" w:rsidRDefault="000B14DF"/>
        </w:tc>
        <w:tc>
          <w:tcPr>
            <w:tcW w:w="6381" w:type="dxa"/>
          </w:tcPr>
          <w:p w14:paraId="11F56D64" w14:textId="77777777" w:rsidR="000B14DF" w:rsidRDefault="00000000">
            <w:pPr>
              <w:pStyle w:val="address"/>
              <w:rPr>
                <w:rFonts w:cs="Arial"/>
                <w:b w:val="0"/>
                <w:bCs/>
                <w:szCs w:val="24"/>
                <w:lang w:val="en-US"/>
              </w:rPr>
            </w:pPr>
            <w:r>
              <w:rPr>
                <w:rFonts w:cs="Arial"/>
                <w:b w:val="0"/>
                <w:bCs/>
                <w:szCs w:val="24"/>
                <w:lang w:val="en-US"/>
              </w:rPr>
              <w:t>See Addendum Page for Product Designation(s).</w:t>
            </w:r>
          </w:p>
        </w:tc>
      </w:tr>
      <w:tr w:rsidR="000B14DF" w14:paraId="7A895B55" w14:textId="77777777">
        <w:trPr>
          <w:cantSplit/>
          <w:trHeight w:val="418"/>
        </w:trPr>
        <w:tc>
          <w:tcPr>
            <w:tcW w:w="3780" w:type="dxa"/>
          </w:tcPr>
          <w:p w14:paraId="2D0CA7C5" w14:textId="77777777" w:rsidR="000B14DF" w:rsidRDefault="000B14DF">
            <w:pPr>
              <w:pStyle w:val="certif"/>
              <w:spacing w:before="0"/>
              <w:rPr>
                <w:rFonts w:ascii="Arial" w:hAnsi="Arial" w:cs="Arial"/>
                <w:b/>
                <w:bCs/>
                <w:sz w:val="24"/>
                <w:szCs w:val="24"/>
                <w:lang w:val="en-US"/>
              </w:rPr>
            </w:pPr>
          </w:p>
        </w:tc>
        <w:tc>
          <w:tcPr>
            <w:tcW w:w="369" w:type="dxa"/>
          </w:tcPr>
          <w:p w14:paraId="598CFD84" w14:textId="77777777" w:rsidR="000B14DF" w:rsidRDefault="000B14DF">
            <w:pPr>
              <w:contextualSpacing/>
              <w:rPr>
                <w:rFonts w:ascii="Arial" w:hAnsi="Arial" w:cs="Arial"/>
                <w:sz w:val="16"/>
                <w:szCs w:val="16"/>
              </w:rPr>
            </w:pPr>
          </w:p>
        </w:tc>
        <w:tc>
          <w:tcPr>
            <w:tcW w:w="6381" w:type="dxa"/>
          </w:tcPr>
          <w:p w14:paraId="10E69FB3" w14:textId="77777777" w:rsidR="000B14DF" w:rsidRDefault="00000000">
            <w:pPr>
              <w:pStyle w:val="address"/>
              <w:spacing w:line="240" w:lineRule="auto"/>
              <w:contextualSpacing/>
              <w:rPr>
                <w:rFonts w:cs="Arial"/>
                <w:b w:val="0"/>
                <w:bCs/>
                <w:sz w:val="16"/>
                <w:szCs w:val="16"/>
                <w:lang w:val="en-US"/>
              </w:rPr>
            </w:pPr>
            <w:r>
              <w:rPr>
                <w:sz w:val="18"/>
                <w:szCs w:val="18"/>
              </w:rPr>
              <w:t xml:space="preserve"> </w:t>
            </w:r>
          </w:p>
        </w:tc>
      </w:tr>
      <w:tr w:rsidR="000B14DF" w14:paraId="192488D7" w14:textId="77777777">
        <w:trPr>
          <w:cantSplit/>
        </w:trPr>
        <w:tc>
          <w:tcPr>
            <w:tcW w:w="3780" w:type="dxa"/>
          </w:tcPr>
          <w:p w14:paraId="0281CCC2" w14:textId="77777777" w:rsidR="000B14DF" w:rsidRDefault="000B14DF">
            <w:pPr>
              <w:pStyle w:val="certif"/>
              <w:rPr>
                <w:rFonts w:ascii="Arial" w:hAnsi="Arial" w:cs="Arial"/>
                <w:b/>
                <w:bCs/>
                <w:sz w:val="24"/>
                <w:szCs w:val="24"/>
                <w:lang w:val="en-US"/>
              </w:rPr>
            </w:pPr>
          </w:p>
        </w:tc>
        <w:tc>
          <w:tcPr>
            <w:tcW w:w="369" w:type="dxa"/>
          </w:tcPr>
          <w:p w14:paraId="4898F223" w14:textId="77777777" w:rsidR="000B14DF" w:rsidRDefault="000B14DF">
            <w:pPr>
              <w:rPr>
                <w:rFonts w:ascii="Arial" w:hAnsi="Arial" w:cs="Arial"/>
                <w:sz w:val="24"/>
                <w:szCs w:val="24"/>
              </w:rPr>
            </w:pPr>
          </w:p>
        </w:tc>
        <w:tc>
          <w:tcPr>
            <w:tcW w:w="6381" w:type="dxa"/>
          </w:tcPr>
          <w:p w14:paraId="2E8E0362" w14:textId="77777777" w:rsidR="000B14DF" w:rsidRDefault="0000000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0B14DF" w14:paraId="1A7FC0B9" w14:textId="77777777">
        <w:trPr>
          <w:cantSplit/>
          <w:trHeight w:val="373"/>
        </w:trPr>
        <w:tc>
          <w:tcPr>
            <w:tcW w:w="3780" w:type="dxa"/>
          </w:tcPr>
          <w:p w14:paraId="29A26976" w14:textId="77777777" w:rsidR="000B14DF" w:rsidRDefault="000B14DF">
            <w:pPr>
              <w:pStyle w:val="certif"/>
              <w:spacing w:before="0"/>
              <w:rPr>
                <w:rFonts w:ascii="Arial" w:hAnsi="Arial" w:cs="Arial"/>
                <w:b/>
                <w:bCs/>
                <w:sz w:val="24"/>
                <w:szCs w:val="24"/>
                <w:lang w:val="en-US"/>
              </w:rPr>
            </w:pPr>
          </w:p>
        </w:tc>
        <w:tc>
          <w:tcPr>
            <w:tcW w:w="369" w:type="dxa"/>
          </w:tcPr>
          <w:p w14:paraId="56B4A709" w14:textId="77777777" w:rsidR="000B14DF" w:rsidRDefault="000B14DF">
            <w:pPr>
              <w:rPr>
                <w:rFonts w:ascii="Arial" w:hAnsi="Arial" w:cs="Arial"/>
                <w:sz w:val="24"/>
                <w:szCs w:val="24"/>
              </w:rPr>
            </w:pPr>
          </w:p>
        </w:tc>
        <w:tc>
          <w:tcPr>
            <w:tcW w:w="6381" w:type="dxa"/>
          </w:tcPr>
          <w:p w14:paraId="6B78F5EF" w14:textId="77777777" w:rsidR="000B14DF" w:rsidRDefault="000B14DF">
            <w:pPr>
              <w:pStyle w:val="address"/>
              <w:spacing w:line="240" w:lineRule="auto"/>
              <w:rPr>
                <w:rFonts w:cs="Arial"/>
                <w:b w:val="0"/>
                <w:bCs/>
                <w:szCs w:val="24"/>
                <w:lang w:val="en-US"/>
              </w:rPr>
            </w:pPr>
          </w:p>
        </w:tc>
      </w:tr>
      <w:tr w:rsidR="000B14DF" w14:paraId="216D412D" w14:textId="77777777">
        <w:trPr>
          <w:cantSplit/>
        </w:trPr>
        <w:tc>
          <w:tcPr>
            <w:tcW w:w="3780" w:type="dxa"/>
          </w:tcPr>
          <w:p w14:paraId="32112617" w14:textId="77777777" w:rsidR="000B14DF" w:rsidRDefault="00000000">
            <w:pPr>
              <w:pStyle w:val="certif"/>
              <w:rPr>
                <w:rFonts w:ascii="Arial" w:hAnsi="Arial" w:cs="Arial"/>
                <w:b/>
                <w:bCs/>
                <w:lang w:val="en-US"/>
              </w:rPr>
            </w:pPr>
            <w:r>
              <w:rPr>
                <w:rFonts w:ascii="Arial" w:hAnsi="Arial" w:cs="Arial"/>
                <w:b/>
                <w:bCs/>
                <w:lang w:val="en-US"/>
              </w:rPr>
              <w:t>Standard(s) for Safety:</w:t>
            </w:r>
          </w:p>
        </w:tc>
        <w:tc>
          <w:tcPr>
            <w:tcW w:w="369" w:type="dxa"/>
          </w:tcPr>
          <w:p w14:paraId="56EF12A0" w14:textId="77777777" w:rsidR="000B14DF" w:rsidRDefault="000B14DF">
            <w:pPr>
              <w:rPr>
                <w:rFonts w:ascii="Arial" w:hAnsi="Arial" w:cs="Arial"/>
              </w:rPr>
            </w:pPr>
          </w:p>
        </w:tc>
        <w:tc>
          <w:tcPr>
            <w:tcW w:w="6381" w:type="dxa"/>
          </w:tcPr>
          <w:p w14:paraId="2CAA6EE6" w14:textId="05229AEA" w:rsidR="000B14DF" w:rsidRDefault="001F3020">
            <w:pPr>
              <w:spacing w:line="300" w:lineRule="exact"/>
              <w:rPr>
                <w:rFonts w:ascii="Arial" w:hAnsi="Arial" w:cs="Arial"/>
                <w:sz w:val="24"/>
                <w:szCs w:val="24"/>
              </w:rPr>
            </w:pPr>
            <w:r w:rsidRPr="001F3020">
              <w:rPr>
                <w:rFonts w:ascii="Arial" w:hAnsi="Arial" w:cs="Arial"/>
                <w:sz w:val="24"/>
                <w:szCs w:val="24"/>
              </w:rPr>
              <w:t>UL 61730-1, UL 61730-2, CSA-C22.2 No. 61730-1 &amp; CSA-C22.2 No. 61730-2 - Standard for Safety for Photovoltaic (PV) Module Safety Qualification</w:t>
            </w:r>
          </w:p>
        </w:tc>
      </w:tr>
      <w:tr w:rsidR="000B14DF" w14:paraId="53452745" w14:textId="77777777">
        <w:trPr>
          <w:cantSplit/>
        </w:trPr>
        <w:tc>
          <w:tcPr>
            <w:tcW w:w="3780" w:type="dxa"/>
          </w:tcPr>
          <w:p w14:paraId="776A2A18" w14:textId="77777777" w:rsidR="000B14DF" w:rsidRDefault="00000000">
            <w:pPr>
              <w:pStyle w:val="certif"/>
              <w:rPr>
                <w:rFonts w:ascii="Arial" w:hAnsi="Arial" w:cs="Arial"/>
                <w:b/>
                <w:bCs/>
                <w:lang w:val="en-US"/>
              </w:rPr>
            </w:pPr>
            <w:r>
              <w:rPr>
                <w:rFonts w:ascii="Arial" w:hAnsi="Arial" w:cs="Arial"/>
                <w:b/>
                <w:bCs/>
                <w:lang w:val="en-US"/>
              </w:rPr>
              <w:t>Additional Information:</w:t>
            </w:r>
          </w:p>
        </w:tc>
        <w:tc>
          <w:tcPr>
            <w:tcW w:w="369" w:type="dxa"/>
          </w:tcPr>
          <w:p w14:paraId="3EDDD740" w14:textId="77777777" w:rsidR="000B14DF" w:rsidRDefault="000B14DF">
            <w:pPr>
              <w:rPr>
                <w:rFonts w:ascii="Arial" w:hAnsi="Arial" w:cs="Arial"/>
              </w:rPr>
            </w:pPr>
          </w:p>
        </w:tc>
        <w:tc>
          <w:tcPr>
            <w:tcW w:w="6381" w:type="dxa"/>
          </w:tcPr>
          <w:p w14:paraId="5F9787E4" w14:textId="77777777" w:rsidR="000B14DF" w:rsidRDefault="00000000">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p w14:paraId="1F005C0F" w14:textId="77777777" w:rsidR="000B14DF" w:rsidRDefault="000B14DF">
      <w:pPr>
        <w:tabs>
          <w:tab w:val="left" w:pos="945"/>
        </w:tabs>
        <w:spacing w:after="0"/>
        <w:rPr>
          <w:rFonts w:ascii="Arial" w:hAnsi="Arial" w:cs="Arial"/>
        </w:rPr>
      </w:pPr>
    </w:p>
    <w:p w14:paraId="6BD864B1" w14:textId="77777777" w:rsidR="000B14DF" w:rsidRDefault="00000000">
      <w:pPr>
        <w:spacing w:after="0"/>
        <w:ind w:left="720"/>
        <w:rPr>
          <w:rFonts w:ascii="Arial" w:eastAsia="Times New Roman" w:hAnsi="Arial" w:cs="Arial"/>
          <w:sz w:val="20"/>
          <w:szCs w:val="20"/>
        </w:rPr>
      </w:pPr>
      <w:r>
        <w:rPr>
          <w:rFonts w:ascii="Arial" w:eastAsia="Times New Roman"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679BD1CF" w14:textId="77777777" w:rsidR="000B14DF" w:rsidRDefault="000B14DF">
      <w:pPr>
        <w:spacing w:after="0" w:line="240" w:lineRule="auto"/>
        <w:ind w:left="720"/>
        <w:rPr>
          <w:rFonts w:ascii="Arial" w:eastAsia="Times New Roman" w:hAnsi="Arial" w:cs="Arial"/>
          <w:bCs/>
          <w:sz w:val="20"/>
          <w:szCs w:val="20"/>
        </w:rPr>
      </w:pPr>
    </w:p>
    <w:p w14:paraId="5FCCE79C" w14:textId="77777777" w:rsidR="000B14DF" w:rsidRDefault="00000000">
      <w:pPr>
        <w:spacing w:after="0" w:line="240" w:lineRule="auto"/>
        <w:ind w:left="720"/>
        <w:rPr>
          <w:rFonts w:ascii="Arial" w:eastAsia="Times New Roman" w:hAnsi="Arial" w:cs="Arial"/>
          <w:bCs/>
          <w:sz w:val="20"/>
          <w:szCs w:val="20"/>
        </w:rPr>
      </w:pPr>
      <w:r>
        <w:rPr>
          <w:rFonts w:ascii="Arial" w:eastAsia="Times New Roman" w:hAnsi="Arial" w:cs="Arial"/>
          <w:bCs/>
          <w:sz w:val="20"/>
          <w:szCs w:val="20"/>
        </w:rPr>
        <w:t xml:space="preserve">Only those products bearing the UL Mark should be considered as being UL Certified and covered under UL’s Follow-Up Services. </w:t>
      </w:r>
    </w:p>
    <w:p w14:paraId="52DE3DB6" w14:textId="77777777" w:rsidR="000B14DF" w:rsidRDefault="000B14DF">
      <w:pPr>
        <w:spacing w:after="0" w:line="240" w:lineRule="auto"/>
        <w:ind w:left="720"/>
        <w:rPr>
          <w:rFonts w:ascii="Arial" w:eastAsia="Times New Roman" w:hAnsi="Arial" w:cs="Arial"/>
          <w:bCs/>
          <w:sz w:val="20"/>
          <w:szCs w:val="20"/>
        </w:rPr>
      </w:pPr>
    </w:p>
    <w:p w14:paraId="32F25A7E" w14:textId="77777777" w:rsidR="000B14DF" w:rsidRDefault="00000000">
      <w:pPr>
        <w:spacing w:after="0"/>
        <w:ind w:left="720"/>
        <w:rPr>
          <w:rFonts w:ascii="Arial" w:eastAsia="Times New Roman" w:hAnsi="Arial" w:cs="Arial"/>
          <w:sz w:val="20"/>
          <w:szCs w:val="20"/>
        </w:rPr>
      </w:pPr>
      <w:r>
        <w:rPr>
          <w:rFonts w:ascii="Arial" w:eastAsia="Times New Roman" w:hAnsi="Arial" w:cs="Arial"/>
          <w:bCs/>
          <w:sz w:val="20"/>
          <w:szCs w:val="20"/>
        </w:rPr>
        <w:t>Look for the UL Certification Mark on the product.</w:t>
      </w:r>
    </w:p>
    <w:p w14:paraId="1686526B" w14:textId="77777777" w:rsidR="000B14DF" w:rsidRDefault="000B14DF">
      <w:pPr>
        <w:spacing w:after="0" w:line="240" w:lineRule="auto"/>
        <w:ind w:left="720"/>
        <w:rPr>
          <w:rFonts w:ascii="Arial" w:eastAsia="Times New Roman" w:hAnsi="Arial" w:cs="Arial"/>
          <w:color w:val="FFFFFF" w:themeColor="background1"/>
          <w:sz w:val="20"/>
          <w:szCs w:val="20"/>
        </w:rPr>
      </w:pPr>
    </w:p>
    <w:p w14:paraId="3A1480A7" w14:textId="77777777" w:rsidR="000B14DF" w:rsidRDefault="000B14DF">
      <w:pPr>
        <w:pStyle w:val="address"/>
        <w:tabs>
          <w:tab w:val="left" w:pos="3780"/>
          <w:tab w:val="left" w:pos="4149"/>
        </w:tabs>
        <w:rPr>
          <w:color w:val="FFFFFF" w:themeColor="background1"/>
          <w:sz w:val="20"/>
        </w:rPr>
      </w:pPr>
    </w:p>
    <w:p w14:paraId="3F985FD5" w14:textId="77777777" w:rsidR="000B14DF" w:rsidRDefault="00000000">
      <w:pPr>
        <w:spacing w:after="0" w:line="240" w:lineRule="auto"/>
        <w:ind w:left="720"/>
        <w:rPr>
          <w:rFonts w:ascii="Arial" w:hAnsi="Arial" w:cs="Arial"/>
          <w:color w:val="FFFFFF" w:themeColor="background1"/>
        </w:rPr>
      </w:pPr>
      <w:r>
        <w:rPr>
          <w:rFonts w:ascii="Arial" w:hAnsi="Arial" w:cs="Arial"/>
          <w:color w:val="FFFFFF" w:themeColor="background1"/>
        </w:rPr>
        <w:br w:type="page"/>
      </w:r>
    </w:p>
    <w:p w14:paraId="53A14E10" w14:textId="77777777" w:rsidR="000B14DF" w:rsidRDefault="000B14DF">
      <w:pPr>
        <w:spacing w:after="0" w:line="240" w:lineRule="auto"/>
        <w:ind w:left="720"/>
        <w:rPr>
          <w:rFonts w:ascii="Arial" w:hAnsi="Arial" w:cs="Arial"/>
        </w:rPr>
      </w:pPr>
    </w:p>
    <w:p w14:paraId="6E3C93ED" w14:textId="77777777" w:rsidR="000B14DF" w:rsidRDefault="000B14DF">
      <w:pPr>
        <w:spacing w:after="0" w:line="240" w:lineRule="auto"/>
        <w:ind w:left="720"/>
        <w:rPr>
          <w:rFonts w:ascii="Arial" w:hAnsi="Arial" w:cs="Arial"/>
        </w:rPr>
      </w:pPr>
    </w:p>
    <w:p w14:paraId="2503DC51" w14:textId="77777777" w:rsidR="000B14DF" w:rsidRDefault="0000000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2027D496" w14:textId="77777777" w:rsidR="000B14DF" w:rsidRDefault="000B14DF">
      <w:pPr>
        <w:tabs>
          <w:tab w:val="left" w:pos="945"/>
        </w:tabs>
        <w:spacing w:after="0" w:line="240" w:lineRule="auto"/>
        <w:ind w:left="720" w:right="941"/>
        <w:rPr>
          <w:rFonts w:ascii="Arial" w:eastAsia="Times New Roman" w:hAnsi="Arial" w:cs="Arial"/>
          <w:sz w:val="20"/>
          <w:szCs w:val="20"/>
          <w:lang w:val="de-DE"/>
        </w:rPr>
      </w:pPr>
    </w:p>
    <w:p w14:paraId="0E403171"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p>
    <w:p w14:paraId="4FB56AE1"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 xml:space="preserve">USL/CNL – Photovoltaic (Solar) Modules, Models: </w:t>
      </w:r>
    </w:p>
    <w:p w14:paraId="7DD227BB"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p>
    <w:p w14:paraId="024B23A7"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SPDG580-120M12; SPDG585-120M12; SPDG590-120M12; SPDG595-120M12; SPDG600-120M12;</w:t>
      </w:r>
    </w:p>
    <w:p w14:paraId="17A374BE"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SPDG605-120M12; SPDG610-120M12;</w:t>
      </w:r>
    </w:p>
    <w:p w14:paraId="74C263E8"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p>
    <w:p w14:paraId="607FA5AE"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SPDG530-110M12; SPDG535-110M12; SPDG540-110M12; SPDG545-110M12; SPDG550-110M12; SPDG555-110M12;</w:t>
      </w:r>
    </w:p>
    <w:p w14:paraId="1C03DB5B"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p>
    <w:p w14:paraId="5B02EF0D"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SPDG520-144M10; SPDG525-144M10; SPDG530-144M10; SPDG535-144M10; SPDG540-144M10; SPDG545-144M10; SPDG550-144M10; SPDG555-144M10;</w:t>
      </w:r>
    </w:p>
    <w:p w14:paraId="1A999A05"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p>
    <w:p w14:paraId="11B6728F"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SPDG480-132M10; SPDG485-132M10; SPDG490-132M10; SPDG495-132M10; SPDG500-132M10; SPDG505-132M10;</w:t>
      </w:r>
    </w:p>
    <w:p w14:paraId="1F558908"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p>
    <w:p w14:paraId="2F76AA69"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SPDG435-120M10; SPDG440-120M10; SPDG445-120M10; SPDG450-120M10; SPDG455-120M10; SPDG460-120M10;</w:t>
      </w:r>
    </w:p>
    <w:p w14:paraId="767441F4" w14:textId="77777777" w:rsidR="001F3020" w:rsidRPr="001F3020" w:rsidRDefault="001F3020" w:rsidP="001F3020">
      <w:pPr>
        <w:tabs>
          <w:tab w:val="left" w:pos="945"/>
        </w:tabs>
        <w:spacing w:after="0" w:line="240" w:lineRule="auto"/>
        <w:ind w:left="720" w:right="941"/>
        <w:rPr>
          <w:rFonts w:ascii="Arial" w:eastAsia="Times New Roman" w:hAnsi="Arial" w:cs="Arial"/>
          <w:sz w:val="20"/>
          <w:szCs w:val="20"/>
          <w:lang w:val="de-DE"/>
        </w:rPr>
      </w:pPr>
    </w:p>
    <w:p w14:paraId="0633BD72" w14:textId="6513163D" w:rsidR="000B14DF" w:rsidRDefault="001F3020" w:rsidP="001F3020">
      <w:pPr>
        <w:tabs>
          <w:tab w:val="left" w:pos="945"/>
        </w:tabs>
        <w:spacing w:after="0" w:line="240" w:lineRule="auto"/>
        <w:ind w:left="720" w:right="941"/>
        <w:rPr>
          <w:rFonts w:ascii="Arial" w:eastAsia="Times New Roman" w:hAnsi="Arial" w:cs="Arial"/>
          <w:sz w:val="20"/>
          <w:szCs w:val="20"/>
          <w:lang w:val="de-DE"/>
        </w:rPr>
      </w:pPr>
      <w:r w:rsidRPr="001F3020">
        <w:rPr>
          <w:rFonts w:ascii="Arial" w:eastAsia="Times New Roman" w:hAnsi="Arial" w:cs="Arial"/>
          <w:sz w:val="20"/>
          <w:szCs w:val="20"/>
          <w:lang w:val="de-DE"/>
        </w:rPr>
        <w:t>SPDG390-108M10; SPDG395-108M10; SPDG400-108M10; SPDG405-108M10; SPDG410-108M10; SPDG415-108M10;</w:t>
      </w:r>
    </w:p>
    <w:sectPr w:rsidR="000B14DF">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0466" w14:textId="77777777" w:rsidR="00B001FC" w:rsidRDefault="00B001FC">
      <w:pPr>
        <w:spacing w:after="0" w:line="240" w:lineRule="auto"/>
      </w:pPr>
      <w:r>
        <w:separator/>
      </w:r>
    </w:p>
  </w:endnote>
  <w:endnote w:type="continuationSeparator" w:id="0">
    <w:p w14:paraId="2AE87A79" w14:textId="77777777" w:rsidR="00B001FC" w:rsidRDefault="00B0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1302" w14:textId="77777777" w:rsidR="000B14DF" w:rsidRDefault="000B1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5A19" w14:textId="77777777" w:rsidR="000B14DF" w:rsidRDefault="00000000">
    <w:pPr>
      <w:pStyle w:val="Footer"/>
    </w:pPr>
    <w:r>
      <w:rPr>
        <w:noProof/>
      </w:rPr>
      <w:drawing>
        <wp:inline distT="0" distB="0" distL="0" distR="0" wp14:anchorId="72762E10" wp14:editId="3AD2125A">
          <wp:extent cx="1106805" cy="248920"/>
          <wp:effectExtent l="0" t="0" r="0" b="0"/>
          <wp:docPr id="1353"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0B14DF" w14:paraId="2F541098" w14:textId="77777777">
      <w:trPr>
        <w:cantSplit/>
        <w:trHeight w:val="800"/>
      </w:trPr>
      <w:tc>
        <w:tcPr>
          <w:tcW w:w="7830" w:type="dxa"/>
        </w:tcPr>
        <w:p w14:paraId="40BD3D49" w14:textId="77777777" w:rsidR="000B14DF" w:rsidRDefault="00000000">
          <w:pPr>
            <w:pStyle w:val="NoSpacing"/>
            <w:rPr>
              <w:rFonts w:ascii="Arial" w:hAnsi="Arial" w:cs="Arial"/>
              <w:b/>
              <w:sz w:val="10"/>
              <w:szCs w:val="10"/>
            </w:rPr>
          </w:pPr>
          <w:r>
            <w:rPr>
              <w:rFonts w:ascii="Arial" w:hAnsi="Arial"/>
              <w:b/>
              <w:bCs/>
              <w:sz w:val="10"/>
            </w:rPr>
            <w:t>Deborah Jennings-Conner, VP Regulatory Services</w:t>
          </w:r>
        </w:p>
        <w:p w14:paraId="36E4E8F2" w14:textId="77777777" w:rsidR="000B14DF" w:rsidRDefault="000B14DF">
          <w:pPr>
            <w:pStyle w:val="NoSpacing"/>
            <w:rPr>
              <w:rFonts w:ascii="Arial" w:hAnsi="Arial" w:cs="Arial"/>
              <w:b/>
              <w:sz w:val="10"/>
              <w:szCs w:val="10"/>
            </w:rPr>
          </w:pPr>
        </w:p>
        <w:p w14:paraId="06C95413" w14:textId="77777777" w:rsidR="000B14DF" w:rsidRDefault="00000000">
          <w:pPr>
            <w:pStyle w:val="NoSpacing"/>
            <w:rPr>
              <w:rFonts w:ascii="Arial" w:hAnsi="Arial" w:cs="Arial"/>
              <w:b/>
              <w:sz w:val="10"/>
              <w:szCs w:val="10"/>
            </w:rPr>
          </w:pPr>
          <w:r>
            <w:rPr>
              <w:rFonts w:ascii="Arial" w:hAnsi="Arial" w:cs="Arial"/>
              <w:b/>
              <w:sz w:val="10"/>
              <w:szCs w:val="10"/>
            </w:rPr>
            <w:t>UL LLC</w:t>
          </w:r>
        </w:p>
        <w:p w14:paraId="74AB0D4E" w14:textId="77777777" w:rsidR="000B14DF" w:rsidRDefault="000B14DF">
          <w:pPr>
            <w:pStyle w:val="NoSpacing"/>
            <w:rPr>
              <w:rFonts w:ascii="Arial" w:hAnsi="Arial" w:cs="Arial"/>
              <w:b/>
              <w:sz w:val="10"/>
              <w:szCs w:val="10"/>
            </w:rPr>
          </w:pPr>
        </w:p>
        <w:p w14:paraId="612A5036" w14:textId="77777777" w:rsidR="000B14DF" w:rsidRDefault="00000000">
          <w:pPr>
            <w:pStyle w:val="NoSpacing"/>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470D5D0D" w14:textId="77777777" w:rsidR="000B14DF" w:rsidRDefault="000B1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056C" w14:textId="77777777" w:rsidR="000B14DF" w:rsidRDefault="000B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58A6" w14:textId="77777777" w:rsidR="00B001FC" w:rsidRDefault="00B001FC">
      <w:pPr>
        <w:spacing w:after="0" w:line="240" w:lineRule="auto"/>
      </w:pPr>
      <w:r>
        <w:separator/>
      </w:r>
    </w:p>
  </w:footnote>
  <w:footnote w:type="continuationSeparator" w:id="0">
    <w:p w14:paraId="0BA5437B" w14:textId="77777777" w:rsidR="00B001FC" w:rsidRDefault="00B00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0D4" w14:textId="77777777" w:rsidR="000B14DF" w:rsidRDefault="000B1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B14DF" w14:paraId="62DCD286" w14:textId="77777777">
      <w:trPr>
        <w:cantSplit/>
      </w:trPr>
      <w:tc>
        <w:tcPr>
          <w:tcW w:w="10620" w:type="dxa"/>
          <w:gridSpan w:val="4"/>
        </w:tcPr>
        <w:p w14:paraId="3DBBA605" w14:textId="77777777" w:rsidR="000B14DF" w:rsidRDefault="00000000">
          <w:pPr>
            <w:pStyle w:val="Heading1"/>
          </w:pPr>
          <w:r>
            <w:rPr>
              <w:noProof/>
            </w:rPr>
            <w:drawing>
              <wp:anchor distT="0" distB="0" distL="114300" distR="114300" simplePos="0" relativeHeight="2048" behindDoc="1" locked="0" layoutInCell="1" allowOverlap="1" wp14:anchorId="7914BA2A" wp14:editId="2B36DAD7">
                <wp:simplePos x="0" y="0"/>
                <wp:positionH relativeFrom="column">
                  <wp:posOffset>-270510</wp:posOffset>
                </wp:positionH>
                <wp:positionV relativeFrom="paragraph">
                  <wp:posOffset>-562610</wp:posOffset>
                </wp:positionV>
                <wp:extent cx="7171690" cy="10066656"/>
                <wp:effectExtent l="0" t="0" r="0" b="0"/>
                <wp:wrapNone/>
                <wp:docPr id="1352"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0B14DF" w14:paraId="73B4C8CB" w14:textId="77777777">
      <w:trPr>
        <w:cantSplit/>
      </w:trPr>
      <w:tc>
        <w:tcPr>
          <w:tcW w:w="3780" w:type="dxa"/>
        </w:tcPr>
        <w:p w14:paraId="4C854E2C" w14:textId="77777777" w:rsidR="000B14DF" w:rsidRDefault="000B14DF">
          <w:pPr>
            <w:pStyle w:val="certif"/>
            <w:rPr>
              <w:sz w:val="16"/>
              <w:lang w:val="en-US"/>
            </w:rPr>
          </w:pPr>
        </w:p>
      </w:tc>
      <w:tc>
        <w:tcPr>
          <w:tcW w:w="360" w:type="dxa"/>
        </w:tcPr>
        <w:p w14:paraId="3114D29D" w14:textId="77777777" w:rsidR="000B14DF" w:rsidRDefault="000B14DF">
          <w:pPr>
            <w:rPr>
              <w:rFonts w:ascii="Arial" w:hAnsi="Arial"/>
              <w:sz w:val="16"/>
            </w:rPr>
          </w:pPr>
        </w:p>
      </w:tc>
      <w:tc>
        <w:tcPr>
          <w:tcW w:w="6480" w:type="dxa"/>
          <w:gridSpan w:val="2"/>
        </w:tcPr>
        <w:p w14:paraId="06E0A8B4" w14:textId="77777777" w:rsidR="000B14DF" w:rsidRDefault="000B14DF">
          <w:pPr>
            <w:rPr>
              <w:rFonts w:ascii="Arial" w:hAnsi="Arial"/>
              <w:b/>
              <w:bCs/>
            </w:rPr>
          </w:pPr>
        </w:p>
      </w:tc>
    </w:tr>
    <w:tr w:rsidR="000B14DF" w14:paraId="0983F20B" w14:textId="77777777">
      <w:trPr>
        <w:gridAfter w:val="1"/>
        <w:wAfter w:w="90" w:type="dxa"/>
        <w:cantSplit/>
      </w:trPr>
      <w:tc>
        <w:tcPr>
          <w:tcW w:w="3780" w:type="dxa"/>
        </w:tcPr>
        <w:p w14:paraId="798817EB" w14:textId="77777777" w:rsidR="000B14DF"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50A7C18" w14:textId="77777777" w:rsidR="000B14DF" w:rsidRDefault="000B14DF">
          <w:pPr>
            <w:spacing w:after="0"/>
            <w:rPr>
              <w:rFonts w:ascii="Arial" w:hAnsi="Arial" w:cs="Arial"/>
            </w:rPr>
          </w:pPr>
        </w:p>
      </w:tc>
      <w:tc>
        <w:tcPr>
          <w:tcW w:w="6390" w:type="dxa"/>
        </w:tcPr>
        <w:p w14:paraId="2E4789F3" w14:textId="77777777" w:rsidR="000B14DF" w:rsidRDefault="00000000">
          <w:pPr>
            <w:pStyle w:val="data"/>
            <w:rPr>
              <w:rFonts w:cs="Arial"/>
              <w:szCs w:val="24"/>
            </w:rPr>
          </w:pPr>
          <w:r>
            <w:rPr>
              <w:rFonts w:cs="Arial"/>
              <w:szCs w:val="24"/>
            </w:rPr>
            <w:t>E532265</w:t>
          </w:r>
        </w:p>
      </w:tc>
    </w:tr>
    <w:tr w:rsidR="000B14DF" w14:paraId="0E07B48B" w14:textId="77777777">
      <w:trPr>
        <w:gridAfter w:val="1"/>
        <w:wAfter w:w="90" w:type="dxa"/>
        <w:cantSplit/>
      </w:trPr>
      <w:tc>
        <w:tcPr>
          <w:tcW w:w="3780" w:type="dxa"/>
        </w:tcPr>
        <w:p w14:paraId="25E93D68" w14:textId="77777777" w:rsidR="000B14DF"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7FE5751A" w14:textId="77777777" w:rsidR="000B14DF" w:rsidRDefault="000B14DF">
          <w:pPr>
            <w:spacing w:after="0"/>
            <w:rPr>
              <w:rFonts w:ascii="Arial" w:hAnsi="Arial" w:cs="Arial"/>
            </w:rPr>
          </w:pPr>
        </w:p>
      </w:tc>
      <w:tc>
        <w:tcPr>
          <w:tcW w:w="6390" w:type="dxa"/>
        </w:tcPr>
        <w:p w14:paraId="20CA5ABC" w14:textId="77777777" w:rsidR="000B14DF" w:rsidRDefault="00000000">
          <w:pPr>
            <w:spacing w:after="0" w:line="300" w:lineRule="exact"/>
            <w:rPr>
              <w:rFonts w:ascii="Arial" w:hAnsi="Arial" w:cs="Arial"/>
              <w:sz w:val="24"/>
              <w:szCs w:val="24"/>
            </w:rPr>
          </w:pPr>
          <w:r>
            <w:rPr>
              <w:rFonts w:ascii="Arial" w:hAnsi="Arial" w:cs="Arial"/>
              <w:sz w:val="24"/>
              <w:szCs w:val="24"/>
            </w:rPr>
            <w:t>E532265-2023-06-06</w:t>
          </w:r>
        </w:p>
      </w:tc>
    </w:tr>
    <w:tr w:rsidR="000B14DF" w14:paraId="4F6F568F" w14:textId="77777777">
      <w:trPr>
        <w:gridAfter w:val="1"/>
        <w:wAfter w:w="90" w:type="dxa"/>
        <w:cantSplit/>
      </w:trPr>
      <w:tc>
        <w:tcPr>
          <w:tcW w:w="3780" w:type="dxa"/>
        </w:tcPr>
        <w:p w14:paraId="58A5EE98" w14:textId="77777777" w:rsidR="000B14DF"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70BF1C9A" w14:textId="77777777" w:rsidR="000B14DF" w:rsidRDefault="000B14DF">
          <w:pPr>
            <w:spacing w:after="0"/>
            <w:rPr>
              <w:rFonts w:ascii="Arial" w:hAnsi="Arial" w:cs="Arial"/>
            </w:rPr>
          </w:pPr>
        </w:p>
      </w:tc>
      <w:tc>
        <w:tcPr>
          <w:tcW w:w="6390" w:type="dxa"/>
        </w:tcPr>
        <w:p w14:paraId="6EB9228C" w14:textId="77777777" w:rsidR="000B14DF" w:rsidRDefault="00000000">
          <w:pPr>
            <w:spacing w:after="0" w:line="300" w:lineRule="exact"/>
            <w:rPr>
              <w:rFonts w:ascii="Arial" w:hAnsi="Arial" w:cs="Arial"/>
              <w:sz w:val="24"/>
              <w:szCs w:val="24"/>
            </w:rPr>
          </w:pPr>
          <w:r>
            <w:rPr>
              <w:rFonts w:ascii="Arial" w:hAnsi="Arial" w:cs="Arial"/>
              <w:sz w:val="24"/>
              <w:szCs w:val="24"/>
            </w:rPr>
            <w:t>2023-June-07</w:t>
          </w:r>
        </w:p>
      </w:tc>
    </w:tr>
  </w:tbl>
  <w:p w14:paraId="7D5895F8" w14:textId="77777777" w:rsidR="000B14DF" w:rsidRDefault="000B1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F3D8" w14:textId="77777777" w:rsidR="000B14DF" w:rsidRDefault="000B1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DF"/>
    <w:rsid w:val="000B14DF"/>
    <w:rsid w:val="001F3020"/>
    <w:rsid w:val="00666E42"/>
    <w:rsid w:val="00B0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E3DD"/>
  <w15:docId w15:val="{4B7A2EF8-1271-4961-A20E-917C8F8A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table" w:styleId="TableGrid">
    <w:name w:val="Table Gri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1805</Characters>
  <Application>Microsoft Office Word</Application>
  <DocSecurity>0</DocSecurity>
  <Lines>74</Lines>
  <Paragraphs>25</Paragraphs>
  <ScaleCrop>false</ScaleCrop>
  <Company>UL LLC</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COC (non Workbench)</dc:title>
  <dc:creator>Ivanov, Denis</dc:creator>
  <cp:lastModifiedBy>H.b, Ashritha</cp:lastModifiedBy>
  <cp:revision>4</cp:revision>
  <dcterms:created xsi:type="dcterms:W3CDTF">2023-06-07T09:22:00Z</dcterms:created>
  <dcterms:modified xsi:type="dcterms:W3CDTF">2023-06-07T09:27:00Z</dcterms:modified>
</cp:coreProperties>
</file>